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Recettes et fiches produit CAP CERISE</w:t>
      </w:r>
    </w:p>
    <w:p>
      <w:pPr>
        <w:pStyle w:val="Subtitle"/>
      </w:pPr>
      <w:r>
        <w:t>Hypothèses de développement et matière pour la communication</w:t>
      </w:r>
    </w:p>
    <w:p>
      <w:r>
        <w:t>Dossier de recherche et développement fictif. Les compositions chiffrées ci-dessous sont de nouvelles hypothèses pour les exercices : elles ne sont ni des recettes industrielles validées, ni une validation sanitaire ou nutritionnelle. Les ingrédients et formats reprennent la gamme du site.</w:t>
      </w:r>
    </w:p>
    <w:p>
      <w:pPr>
        <w:pStyle w:val="Heading1"/>
      </w:pPr>
      <w:r>
        <w:t>Cerise Originale</w:t>
      </w:r>
    </w:p>
    <w:p>
      <w:r>
        <w:t>Une cerise franche, une douceur modérée en bouche et de fines bulles.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2160"/>
        <w:gridCol w:w="2880"/>
      </w:tblGrid>
      <w:tr>
        <w:trPr>
          <w:cantSplit/>
          <w:tblHeader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Composant de travail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Part en masse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Pour un lot de 1 kg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Eau pétillante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85 %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850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Base de cerise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Sucre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Total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1 000 g</w:t>
            </w:r>
          </w:p>
        </w:tc>
      </w:tr>
    </w:tbl>
    <w:p>
      <w:pPr>
        <w:spacing w:after="0"/>
      </w:pPr>
    </w:p>
    <w:p>
      <w:r>
        <w:t>Formats : 33 cl, pack de six et fût de cinq litres.</w:t>
      </w:r>
    </w:p>
    <w:p>
      <w:pPr>
        <w:pStyle w:val="Heading1"/>
      </w:pPr>
      <w:r>
        <w:t>Cerise Citron-Basilic</w:t>
      </w:r>
    </w:p>
    <w:p>
      <w:r>
        <w:t>La cerise ouvre la dégustation ; le citron et le basilic donnent la finale fraîche.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2160"/>
        <w:gridCol w:w="2880"/>
      </w:tblGrid>
      <w:tr>
        <w:trPr>
          <w:cantSplit/>
          <w:tblHeader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Composant de travail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Part en masse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Pour un lot de 1 kg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Eau pétillante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79 %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790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Base de cerise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Jus de citron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3 %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30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Infusion de basilic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3 %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30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Sucre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Total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1 000 g</w:t>
            </w:r>
          </w:p>
        </w:tc>
      </w:tr>
    </w:tbl>
    <w:p>
      <w:pPr>
        <w:spacing w:after="0"/>
      </w:pPr>
    </w:p>
    <w:p>
      <w:r>
        <w:t>Formats : 33 cl et pack de six.</w:t>
      </w:r>
    </w:p>
    <w:p>
      <w:r>
        <w:br w:type="page"/>
      </w:r>
    </w:p>
    <w:p>
      <w:pPr>
        <w:pStyle w:val="Heading1"/>
      </w:pPr>
      <w:r>
        <w:t>Cerise Hibiscus</w:t>
      </w:r>
    </w:p>
    <w:p>
      <w:r>
        <w:t>Une base fruitée et une finale florale acidulée.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2160"/>
        <w:gridCol w:w="2880"/>
      </w:tblGrid>
      <w:tr>
        <w:trPr>
          <w:cantSplit/>
          <w:tblHeader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Composant de travail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Part en masse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Pour un lot de 1 kg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Eau pétillante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78 %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780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Base de cerise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Infusion d’hibiscus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7 %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70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Sucre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Total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1 000 g</w:t>
            </w:r>
          </w:p>
        </w:tc>
      </w:tr>
    </w:tbl>
    <w:p>
      <w:pPr>
        <w:spacing w:after="0"/>
      </w:pPr>
    </w:p>
    <w:p>
      <w:r>
        <w:t>Formats : 33 cl et pack de six.</w:t>
      </w:r>
    </w:p>
    <w:p>
      <w:pPr>
        <w:pStyle w:val="Heading1"/>
      </w:pPr>
      <w:r>
        <w:t>Cerise Gingembre Doux</w:t>
      </w:r>
    </w:p>
    <w:p>
      <w:r>
        <w:t>La rondeur de la cerise, une légère chaleur de gingembre, puis du citron vert.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2160"/>
        <w:gridCol w:w="2880"/>
      </w:tblGrid>
      <w:tr>
        <w:trPr>
          <w:cantSplit/>
          <w:tblHeader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Composant de travail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Part en masse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Pour un lot de 1 kg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Eau pétillante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81 %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810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Base de cerise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Infusion de gingembre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3 %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30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Jus de citron vert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Sucre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50 g</w:t>
            </w:r>
          </w:p>
        </w:tc>
      </w:tr>
      <w:tr>
        <w:trPr>
          <w:cantSplit/>
        </w:trP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Total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100 %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1 000 g</w:t>
            </w:r>
          </w:p>
        </w:tc>
      </w:tr>
    </w:tbl>
    <w:p>
      <w:pPr>
        <w:spacing w:after="0"/>
      </w:pPr>
    </w:p>
    <w:p>
      <w:r>
        <w:t>Formats : 33 cl à l’unité.</w:t>
      </w:r>
    </w:p>
    <w:p>
      <w:r>
        <w:br w:type="page"/>
      </w:r>
    </w:p>
    <w:p>
      <w:pPr>
        <w:pStyle w:val="Heading1"/>
      </w:pPr>
      <w:r>
        <w:t>Le coffret et les autres formats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cantSplit/>
          <w:tblHeader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Référence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263548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Composition et usage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Coffret Découverte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12 bouteilles de 33 cl, trois par recette ; 42 €.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Fût Cerise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 litres de Cerise Originale ; 39 € + 15 € de consigne.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Sirop Cerise</w:t>
            </w:r>
          </w:p>
        </w:tc>
        <w:tc>
          <w:tcPr>
            <w:tcW w:type="dxa" w:w="7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40"/>
            </w:pPr>
            <w:r>
              <w:rPr>
                <w:b w:val="0"/>
                <w:color w:val="222222"/>
                <w:sz w:val="18"/>
              </w:rPr>
              <w:t>50 cl ; hypothèse R&amp;D : base de cerise 45 %, sucre 55 %. Dosage indicatif 2 cl à allonger ; 8,50 €.</w:t>
            </w:r>
          </w:p>
        </w:tc>
      </w:tr>
    </w:tbl>
    <w:p>
      <w:pPr>
        <w:spacing w:after="0"/>
      </w:pPr>
    </w:p>
    <w:p>
      <w:pPr>
        <w:pStyle w:val="Heading1"/>
      </w:pPr>
      <w:r>
        <w:t>Les informations à demander avant une vraie commercialisation</w:t>
      </w:r>
    </w:p>
    <w:p>
      <w:pPr>
        <w:pStyle w:val="ListBullet"/>
      </w:pPr>
      <w:r>
        <w:t>Faire valider le procédé de fabrication, la stabilité, les conditions de conservation et la durée de vie.</w:t>
      </w:r>
    </w:p>
    <w:p>
      <w:pPr>
        <w:pStyle w:val="ListBullet"/>
      </w:pPr>
      <w:r>
        <w:t>Obtenir les fiches fournisseurs, l’analyse des allergènes et la composition nutritionnelle de chaque recette.</w:t>
      </w:r>
    </w:p>
    <w:p>
      <w:pPr>
        <w:pStyle w:val="ListBullet"/>
      </w:pPr>
      <w:r>
        <w:t>Vérifier l’étiquette, la traçabilité et les mentions réglementaires avec un professionnel compétent.</w:t>
      </w:r>
    </w:p>
    <w:p>
      <w:pPr>
        <w:pStyle w:val="Heading1"/>
      </w:pPr>
      <w:r>
        <w:t>Consignes pour la communication</w:t>
      </w:r>
    </w:p>
    <w:p>
      <w:r>
        <w:t>Décrire le goût, l’occasion et le format. Ne pas transformer le pourcentage de sucre ajouté du prototype en valeur nutritionnelle : la base de fruit contient aussi des sucres. Ne pas déclarer le produit adapté à un régime ou à une situation médicale à partir de ce document.</w:t>
      </w:r>
    </w:p>
    <w:p>
      <w:pPr>
        <w:pStyle w:val="Heading1"/>
      </w:pPr>
      <w:r>
        <w:t>Exemple de texte produit</w:t>
      </w:r>
    </w:p>
    <w:p>
      <w:r>
        <w:t>Cerise Citron-Basilic associe la rondeur de la cerise à une finale vive et végétale. Servez-la bien fraîche pour accompagner une focaccia ou des légumes grillés. La bouteille de 33 cl est proposée à 3,50 € ; le pack de six à 19 €.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Entreprise et données fictives • support pédagogique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</w:rPr>
      <w:t>CAP CERISE   /   DOSSIER ENTREPRISE   /   SEPTEMBRE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Recettes et fiches produit CAP CERISE</dc:title>
  <dc:subject/>
  <dc:creator>CAP CERISE — cas pédagogique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